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Chardan NexTech Acquisition 2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333-254010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540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2021-08-11T05:37:19Z</dcterms:created>
  <dcterms:modified xsi:type="dcterms:W3CDTF">2021-08-11T05:37:19Z</dcterms:modified>
</cp:coreProperties>
</file>